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проекту землеустрою.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(к. н. </w:t>
      </w:r>
      <w:bookmarkStart w:id="3" w:name="_Hlk174713442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321</w:t>
      </w:r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>0945600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>16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bookmarkEnd w:id="3"/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>015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 розташована в </w:t>
      </w:r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селищі Ворзель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Start w:id="4" w:name="_Hlk174714954"/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Котляревського, 15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4"/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>Черкавська Діана Миколаївна</w:t>
      </w:r>
    </w:p>
    <w:bookmarkEnd w:id="1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0D6C1B" w:rsidRDefault="00096979" w:rsidP="000D6C1B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5" w:name="_Hlk174714613"/>
      <w:bookmarkStart w:id="6" w:name="_Hlk178584474"/>
      <w:bookmarkEnd w:id="2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>Черкавської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М.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щодо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відведення земельної ділянки приватної власності цільове призначення якої змінюється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(к. н. </w:t>
      </w:r>
      <w:r w:rsidR="00701F1E" w:rsidRPr="00701F1E">
        <w:rPr>
          <w:rFonts w:ascii="Times New Roman" w:hAnsi="Times New Roman" w:cs="Times New Roman"/>
          <w:sz w:val="24"/>
          <w:szCs w:val="24"/>
          <w:lang w:val="uk-UA"/>
        </w:rPr>
        <w:t>3210945600:01:016:0015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) з земель «</w:t>
      </w:r>
      <w:bookmarkStart w:id="7" w:name="_Hlk17471377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</w:t>
      </w:r>
      <w:bookmarkEnd w:id="7"/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 на землі «для будівництва та обслуговування житлового будинку, господарських будівель і споруд (присадибна ділянка)», площею 0,0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>92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що розташована за адресою: </w:t>
      </w:r>
      <w:bookmarkStart w:id="8" w:name="_Hlk174714390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bookmarkEnd w:id="8"/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>Котляревського, 15, селище Ворзель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Бучанський р-н, Київська обл,  враховуючи  витяг з містобудівної документації від </w:t>
      </w:r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>17.07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.2024,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</w:t>
      </w:r>
      <w:bookmarkEnd w:id="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096979" w:rsidRDefault="00096979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EC4228">
        <w:rPr>
          <w:rFonts w:eastAsia="Calibri"/>
          <w:lang w:val="uk-UA" w:eastAsia="en-US"/>
        </w:rPr>
        <w:t xml:space="preserve">к. н. </w:t>
      </w:r>
      <w:r w:rsidR="00701F1E" w:rsidRPr="00701F1E">
        <w:rPr>
          <w:lang w:val="uk-UA"/>
        </w:rPr>
        <w:t>3210945600:01:016:0015</w:t>
      </w:r>
      <w:r w:rsidRPr="00EC4228">
        <w:rPr>
          <w:rFonts w:eastAsia="Calibri"/>
          <w:lang w:val="uk-UA" w:eastAsia="en-US"/>
        </w:rPr>
        <w:t xml:space="preserve">) </w:t>
      </w:r>
      <w:r w:rsidRPr="00EC4228">
        <w:rPr>
          <w:rFonts w:eastAsiaTheme="minorHAnsi"/>
          <w:lang w:val="uk-UA" w:eastAsia="en-US"/>
        </w:rPr>
        <w:t>цільове призначення якої змінюється із земель «</w:t>
      </w:r>
      <w:r w:rsidR="00701F1E" w:rsidRPr="00096979">
        <w:rPr>
          <w:rFonts w:eastAsia="Calibri"/>
          <w:lang w:val="uk-UA"/>
        </w:rPr>
        <w:t xml:space="preserve">для </w:t>
      </w:r>
      <w:r w:rsidR="00701F1E">
        <w:rPr>
          <w:rFonts w:eastAsia="Calibri"/>
          <w:lang w:val="uk-UA"/>
        </w:rPr>
        <w:t>ведення особистого селянського господарства</w:t>
      </w:r>
      <w:r w:rsidRPr="00EC4228">
        <w:rPr>
          <w:rFonts w:eastAsiaTheme="minorHAnsi"/>
          <w:lang w:val="uk-UA" w:eastAsia="en-US"/>
        </w:rPr>
        <w:t xml:space="preserve">» на землі «для будівництва та обслуговування житлового будинку, господарських будівель і споруд (присадибна ділянка)», що розташована </w:t>
      </w:r>
      <w:bookmarkStart w:id="9" w:name="_Hlk166054580"/>
      <w:r w:rsidRPr="00EC4228">
        <w:rPr>
          <w:rFonts w:eastAsia="Calibri"/>
          <w:lang w:val="uk-UA" w:eastAsia="en-US"/>
        </w:rPr>
        <w:t xml:space="preserve">за адресою: </w:t>
      </w:r>
      <w:bookmarkEnd w:id="9"/>
      <w:r w:rsidR="00701F1E" w:rsidRPr="00096979">
        <w:rPr>
          <w:rFonts w:eastAsia="Calibri"/>
          <w:lang w:val="uk-UA"/>
        </w:rPr>
        <w:t xml:space="preserve">вул. </w:t>
      </w:r>
      <w:r w:rsidR="00701F1E">
        <w:rPr>
          <w:rFonts w:eastAsia="Calibri"/>
          <w:lang w:val="uk-UA"/>
        </w:rPr>
        <w:t>Котляревського, 15, селище Ворзель</w:t>
      </w:r>
      <w:r w:rsidRPr="00EC4228">
        <w:rPr>
          <w:rFonts w:eastAsia="Calibri"/>
          <w:lang w:val="uk-UA" w:eastAsia="en-US"/>
        </w:rPr>
        <w:t>, Бучанський р-н, Київська обл.</w:t>
      </w:r>
      <w:r w:rsidR="00DA4A95" w:rsidRPr="00096979">
        <w:rPr>
          <w:lang w:val="uk-UA"/>
        </w:rPr>
        <w:t>.</w:t>
      </w:r>
    </w:p>
    <w:p w:rsidR="00DA4A95" w:rsidRPr="00096979" w:rsidRDefault="00096979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>
        <w:rPr>
          <w:rFonts w:eastAsiaTheme="minorHAnsi"/>
          <w:lang w:val="uk-UA" w:eastAsia="en-US"/>
        </w:rPr>
        <w:t xml:space="preserve">                                                 </w:t>
      </w:r>
      <w:r w:rsidRPr="00EC4228">
        <w:rPr>
          <w:rFonts w:eastAsiaTheme="minorHAnsi"/>
          <w:lang w:val="uk-UA" w:eastAsia="en-US"/>
        </w:rPr>
        <w:t>(</w:t>
      </w:r>
      <w:r w:rsidRPr="00EC4228">
        <w:rPr>
          <w:rFonts w:eastAsia="Calibri"/>
          <w:lang w:val="uk-UA" w:eastAsia="en-US"/>
        </w:rPr>
        <w:t xml:space="preserve">к. н. </w:t>
      </w:r>
      <w:r w:rsidR="00701F1E" w:rsidRPr="00701F1E">
        <w:rPr>
          <w:lang w:val="uk-UA"/>
        </w:rPr>
        <w:t>3210945600:01:016:0015</w:t>
      </w:r>
      <w:r w:rsidRPr="00EC4228">
        <w:rPr>
          <w:rFonts w:eastAsia="Calibri"/>
          <w:lang w:val="uk-UA" w:eastAsia="en-US"/>
        </w:rPr>
        <w:t>),</w:t>
      </w:r>
      <w:r w:rsidRPr="00EC4228">
        <w:rPr>
          <w:rFonts w:eastAsiaTheme="minorHAnsi"/>
          <w:lang w:val="uk-UA" w:eastAsia="en-US"/>
        </w:rPr>
        <w:t xml:space="preserve"> площею 0,0</w:t>
      </w:r>
      <w:r>
        <w:rPr>
          <w:rFonts w:eastAsiaTheme="minorHAnsi"/>
          <w:lang w:val="uk-UA" w:eastAsia="en-US"/>
        </w:rPr>
        <w:t>6</w:t>
      </w:r>
      <w:r w:rsidR="00701F1E">
        <w:rPr>
          <w:rFonts w:eastAsiaTheme="minorHAnsi"/>
          <w:lang w:val="uk-UA" w:eastAsia="en-US"/>
        </w:rPr>
        <w:t>92</w:t>
      </w:r>
      <w:r w:rsidRPr="00EC4228">
        <w:rPr>
          <w:rFonts w:eastAsiaTheme="minorHAnsi"/>
          <w:lang w:val="uk-UA" w:eastAsia="en-US"/>
        </w:rPr>
        <w:t xml:space="preserve"> га,  </w:t>
      </w:r>
      <w:r w:rsidRPr="00EC4228">
        <w:rPr>
          <w:rFonts w:eastAsia="Calibri"/>
          <w:lang w:val="uk-UA" w:eastAsia="en-US"/>
        </w:rPr>
        <w:t xml:space="preserve">що розташована за адресою:  </w:t>
      </w:r>
      <w:r w:rsidR="00701F1E" w:rsidRPr="00096979">
        <w:rPr>
          <w:rFonts w:eastAsia="Calibri"/>
          <w:lang w:val="uk-UA"/>
        </w:rPr>
        <w:t xml:space="preserve">вул. </w:t>
      </w:r>
      <w:r w:rsidR="00701F1E">
        <w:rPr>
          <w:rFonts w:eastAsia="Calibri"/>
          <w:lang w:val="uk-UA"/>
        </w:rPr>
        <w:t>Котляревського, 15, селище Ворзель</w:t>
      </w:r>
      <w:r w:rsidR="00701F1E" w:rsidRPr="00EC4228">
        <w:rPr>
          <w:rFonts w:eastAsia="Calibri"/>
          <w:lang w:val="uk-UA" w:eastAsia="en-US"/>
        </w:rPr>
        <w:t xml:space="preserve">, </w:t>
      </w:r>
      <w:r w:rsidRPr="00EC4228">
        <w:rPr>
          <w:rFonts w:eastAsia="Calibri"/>
          <w:lang w:val="uk-UA" w:eastAsia="en-US"/>
        </w:rPr>
        <w:t>Бучанський р-н, Київська обл,</w:t>
      </w:r>
      <w:r w:rsidRPr="00EC4228">
        <w:rPr>
          <w:rFonts w:eastAsiaTheme="minorHAnsi"/>
          <w:lang w:val="uk-UA" w:eastAsia="en-US"/>
        </w:rPr>
        <w:t xml:space="preserve">  </w:t>
      </w:r>
      <w:r w:rsidRPr="00EC4228">
        <w:rPr>
          <w:rFonts w:eastAsia="Calibri"/>
          <w:lang w:val="uk-UA" w:eastAsia="en-US"/>
        </w:rPr>
        <w:t xml:space="preserve">із земель </w:t>
      </w:r>
      <w:r w:rsidRPr="00EC4228">
        <w:rPr>
          <w:rFonts w:eastAsiaTheme="minorHAnsi"/>
          <w:lang w:val="uk-UA" w:eastAsia="en-US"/>
        </w:rPr>
        <w:t>(КВЦПЗ 01.0</w:t>
      </w:r>
      <w:r w:rsidR="00701F1E">
        <w:rPr>
          <w:rFonts w:eastAsiaTheme="minorHAnsi"/>
          <w:lang w:val="uk-UA" w:eastAsia="en-US"/>
        </w:rPr>
        <w:t>3</w:t>
      </w:r>
      <w:r w:rsidRPr="00EC4228">
        <w:rPr>
          <w:rFonts w:eastAsiaTheme="minorHAnsi"/>
          <w:lang w:val="uk-UA" w:eastAsia="en-US"/>
        </w:rPr>
        <w:t xml:space="preserve">) - </w:t>
      </w:r>
      <w:r w:rsidRPr="00EC4228">
        <w:rPr>
          <w:rFonts w:eastAsia="Calibri"/>
          <w:lang w:val="uk-UA" w:eastAsia="en-US"/>
        </w:rPr>
        <w:t>«</w:t>
      </w:r>
      <w:r w:rsidR="00701F1E" w:rsidRPr="00096979">
        <w:rPr>
          <w:rFonts w:eastAsia="Calibri"/>
          <w:lang w:val="uk-UA"/>
        </w:rPr>
        <w:t xml:space="preserve">для </w:t>
      </w:r>
      <w:r w:rsidR="00701F1E">
        <w:rPr>
          <w:rFonts w:eastAsia="Calibri"/>
          <w:lang w:val="uk-UA"/>
        </w:rPr>
        <w:t>ведення особистого селянського господарства</w:t>
      </w:r>
      <w:r w:rsidRPr="00EC4228">
        <w:rPr>
          <w:rFonts w:eastAsia="Calibri"/>
          <w:lang w:val="uk-UA" w:eastAsia="en-US"/>
        </w:rPr>
        <w:t xml:space="preserve">» на землі </w:t>
      </w:r>
      <w:r w:rsidRPr="00EC4228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701F1E" w:rsidRPr="00701F1E">
        <w:rPr>
          <w:lang w:val="uk-UA"/>
        </w:rPr>
        <w:t>Черкавська Діана Миколаївна</w:t>
      </w:r>
      <w:r w:rsidR="00CE2FAD">
        <w:rPr>
          <w:lang w:val="uk-UA"/>
        </w:rPr>
        <w:t xml:space="preserve"> (РНОКПП_____)</w:t>
      </w:r>
      <w:r w:rsidR="00DA4A95" w:rsidRPr="00701F1E">
        <w:rPr>
          <w:lang w:val="uk-UA"/>
        </w:rPr>
        <w:t>.</w:t>
      </w:r>
    </w:p>
    <w:p w:rsidR="000D6C1B" w:rsidRDefault="000D6C1B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Внести відповідні зміни до Державного земельного кадастру.</w:t>
      </w:r>
    </w:p>
    <w:p w:rsidR="00DA4A95" w:rsidRPr="000D6C1B" w:rsidRDefault="00DA4A95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0D6C1B">
        <w:rPr>
          <w:color w:val="000000"/>
          <w:lang w:val="uk-UA"/>
        </w:rPr>
        <w:t>Гр.</w:t>
      </w:r>
      <w:r w:rsidRPr="000664FB">
        <w:t xml:space="preserve"> </w:t>
      </w:r>
      <w:r w:rsidR="00701F1E">
        <w:rPr>
          <w:rFonts w:eastAsia="Calibri"/>
          <w:lang w:val="uk-UA"/>
        </w:rPr>
        <w:t>Черкавськ</w:t>
      </w:r>
      <w:r w:rsidR="00CE2FAD">
        <w:rPr>
          <w:rFonts w:eastAsia="Calibri"/>
          <w:lang w:val="uk-UA"/>
        </w:rPr>
        <w:t>ій</w:t>
      </w:r>
      <w:r w:rsidR="00701F1E">
        <w:rPr>
          <w:rFonts w:eastAsia="Calibri"/>
          <w:lang w:val="uk-UA"/>
        </w:rPr>
        <w:t xml:space="preserve"> Д. М.</w:t>
      </w:r>
      <w:r w:rsidR="00701F1E">
        <w:rPr>
          <w:rFonts w:eastAsia="Calibri"/>
          <w:lang w:val="en-US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E4397"/>
    <w:rsid w:val="003C1D8A"/>
    <w:rsid w:val="0044223F"/>
    <w:rsid w:val="004D7857"/>
    <w:rsid w:val="00551978"/>
    <w:rsid w:val="005667CC"/>
    <w:rsid w:val="005F2F80"/>
    <w:rsid w:val="006126D7"/>
    <w:rsid w:val="00643264"/>
    <w:rsid w:val="006C4026"/>
    <w:rsid w:val="006F7B70"/>
    <w:rsid w:val="007015D5"/>
    <w:rsid w:val="00701F1E"/>
    <w:rsid w:val="00717227"/>
    <w:rsid w:val="00746D54"/>
    <w:rsid w:val="007E6937"/>
    <w:rsid w:val="00A149BC"/>
    <w:rsid w:val="00A33ECD"/>
    <w:rsid w:val="00AA20D6"/>
    <w:rsid w:val="00AB4ABF"/>
    <w:rsid w:val="00AD6E29"/>
    <w:rsid w:val="00B56F67"/>
    <w:rsid w:val="00BB3BEE"/>
    <w:rsid w:val="00C02D91"/>
    <w:rsid w:val="00C6609F"/>
    <w:rsid w:val="00CE2FAD"/>
    <w:rsid w:val="00CE6DA7"/>
    <w:rsid w:val="00DA4A95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C114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1958</Words>
  <Characters>1117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7</cp:revision>
  <cp:lastPrinted>2024-09-30T07:26:00Z</cp:lastPrinted>
  <dcterms:created xsi:type="dcterms:W3CDTF">2024-09-30T07:22:00Z</dcterms:created>
  <dcterms:modified xsi:type="dcterms:W3CDTF">2024-09-30T13:01:00Z</dcterms:modified>
</cp:coreProperties>
</file>